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AD" w:rsidRPr="00E810AD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810A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Magánszemély kommunális adó:</w:t>
      </w:r>
    </w:p>
    <w:p w:rsidR="00E810AD" w:rsidRPr="00E810AD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Magánszemélyek számára, akik a naptári év első napján a lakás tulajdonosai vagy a </w:t>
      </w:r>
      <w:proofErr w:type="gramStart"/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bérleti</w:t>
      </w:r>
      <w:proofErr w:type="gramEnd"/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jogának jogosultjai. Több tulajdonos esetén a tulajdonosok tulajdoni hányadaik arányában adóalanyok. Vagyoni értékű jog esetén annak gyakorlója az adó alanya.</w:t>
      </w:r>
    </w:p>
    <w:p w:rsidR="00E810AD" w:rsidRPr="00973C3B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73C3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Ügyfélfogadási idő:</w:t>
      </w:r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E810AD" w:rsidRPr="00973C3B" w:rsidRDefault="00E810AD" w:rsidP="00E810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hétfő:      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13.00</w:t>
      </w:r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– 16.00 óráig</w:t>
      </w:r>
    </w:p>
    <w:p w:rsidR="00E810AD" w:rsidRPr="00973C3B" w:rsidRDefault="00E810AD" w:rsidP="00E810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>szerda:  </w:t>
      </w:r>
      <w:proofErr w:type="gramStart"/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proofErr w:type="gramEnd"/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.30 –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12.00 óráig és 13.00-18.00</w:t>
      </w:r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óráig</w:t>
      </w:r>
    </w:p>
    <w:p w:rsidR="00E810AD" w:rsidRPr="00973C3B" w:rsidRDefault="00E810AD" w:rsidP="00E810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>péntek:  </w:t>
      </w:r>
      <w:proofErr w:type="gramStart"/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>7</w:t>
      </w:r>
      <w:proofErr w:type="gramEnd"/>
      <w:r w:rsidRPr="00973C3B">
        <w:rPr>
          <w:rFonts w:ascii="Times New Roman" w:eastAsia="Times New Roman" w:hAnsi="Times New Roman" w:cs="Times New Roman"/>
          <w:sz w:val="20"/>
          <w:szCs w:val="20"/>
          <w:lang w:eastAsia="hu-HU"/>
        </w:rPr>
        <w:t>.30 – 12.00 óráig</w:t>
      </w:r>
      <w:r w:rsidRPr="00973C3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810AD" w:rsidRPr="00E810AD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0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810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vehetik: </w:t>
      </w:r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magánszemélyek, akik a naptári év első napján a lakás tulajdonosai vagy a </w:t>
      </w:r>
      <w:proofErr w:type="gramStart"/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bérleti</w:t>
      </w:r>
      <w:proofErr w:type="gramEnd"/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jogának jogosultjai. Több tulajdonos esetén a tulajdonosok tulajdoni hányadaik arányában adóalanyok. Vagyoni értékű jog esetén annak gyakorlója az adó alanya.</w:t>
      </w:r>
    </w:p>
    <w:p w:rsidR="005562E1" w:rsidRPr="001C7779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0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kezdeményezhető:</w:t>
      </w:r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adózó esetén adóbevallási nyomtatványt kell kitölteni, amit személyesen illetve postán lehet eljuttatni a hivata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lnak. Az adókötelezettség megszű</w:t>
      </w:r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>nése esetén kijelentő lapot kell kitölteni. Az adatokban történt bármely változásról a hivatal felé adatszolgáltatási kötelezettség áll fenn.</w:t>
      </w:r>
    </w:p>
    <w:p w:rsidR="00E810AD" w:rsidRPr="00E810AD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0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iratok:</w:t>
      </w:r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tulajdoni lap másolat, laká</w:t>
      </w:r>
      <w:r w:rsidR="005562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sbérleti szerződés, </w:t>
      </w:r>
      <w:proofErr w:type="gramStart"/>
      <w:r w:rsidR="005562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adás-vételi </w:t>
      </w:r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proofErr w:type="gramEnd"/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10AD" w:rsidRPr="00E810AD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0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nyomtatványok, űrlapok: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önkormányzatnál</w:t>
      </w:r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szerezhetők be, illetve innen a honlapról letölthetők.</w:t>
      </w:r>
    </w:p>
    <w:p w:rsidR="00E810AD" w:rsidRPr="00E810AD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10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díja:</w:t>
      </w:r>
      <w:r w:rsidRPr="00E8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alapeljárás illetékmentes. Fellebbezés esetén a határozatban megjelölteknek megfelelő összeg.</w:t>
      </w:r>
    </w:p>
    <w:p w:rsidR="00E810AD" w:rsidRPr="00E810AD" w:rsidRDefault="00E810AD" w:rsidP="00E810AD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810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Kapcsolódó jogszabályok:</w:t>
      </w:r>
    </w:p>
    <w:p w:rsidR="00E810AD" w:rsidRPr="00E04562" w:rsidRDefault="00E810AD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hyperlink r:id="rId5" w:tgtFrame="_blank" w:history="1">
        <w:r w:rsidRPr="00E045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helyi adókról szóló, többször módosított 1990. évi C. törvény</w:t>
        </w:r>
      </w:hyperlink>
      <w:r w:rsidRPr="00E0456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hyperlink r:id="rId6" w:tgtFrame="_blank" w:history="1">
        <w:r w:rsidRPr="00E0456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adózás rendjéről szóló módosított 2003. évi XCII. törvény</w:t>
        </w:r>
      </w:hyperlink>
    </w:p>
    <w:p w:rsidR="00E04562" w:rsidRDefault="00E04562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04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Helyi rendelet: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p w:rsidR="00E810AD" w:rsidRPr="00E04562" w:rsidRDefault="00F73667" w:rsidP="00E810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5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Öskü Község Önkormányzat képviselő-testületének </w:t>
      </w:r>
      <w:r w:rsidR="00F16B9B">
        <w:rPr>
          <w:rFonts w:ascii="Times New Roman" w:eastAsia="Times New Roman" w:hAnsi="Times New Roman" w:cs="Times New Roman"/>
          <w:sz w:val="24"/>
          <w:szCs w:val="24"/>
          <w:lang w:eastAsia="hu-HU"/>
        </w:rPr>
        <w:t>7/2014 (IX.26.)</w:t>
      </w:r>
      <w:r w:rsidR="005562E1" w:rsidRPr="00E04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 a magánszemély kommunális adójáról</w:t>
      </w:r>
    </w:p>
    <w:p w:rsidR="00E810AD" w:rsidRPr="00813868" w:rsidRDefault="00E810AD" w:rsidP="008138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8138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Magánszemélyek kommunális adója számla száma:</w:t>
      </w:r>
      <w:r w:rsidRPr="00813868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br/>
      </w:r>
      <w:r w:rsidRPr="008138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11748076-15428811-02820000</w:t>
      </w:r>
    </w:p>
    <w:p w:rsidR="00A4142B" w:rsidRDefault="00A4142B"/>
    <w:sectPr w:rsidR="00A4142B" w:rsidSect="00A4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673B"/>
    <w:multiLevelType w:val="multilevel"/>
    <w:tmpl w:val="B9B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9399B"/>
    <w:multiLevelType w:val="multilevel"/>
    <w:tmpl w:val="426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810AD"/>
    <w:rsid w:val="00154214"/>
    <w:rsid w:val="00187BC8"/>
    <w:rsid w:val="001C7779"/>
    <w:rsid w:val="00351606"/>
    <w:rsid w:val="003F28A7"/>
    <w:rsid w:val="0054323F"/>
    <w:rsid w:val="005562E1"/>
    <w:rsid w:val="00601F2F"/>
    <w:rsid w:val="006C7563"/>
    <w:rsid w:val="007B2BF2"/>
    <w:rsid w:val="00813868"/>
    <w:rsid w:val="00934660"/>
    <w:rsid w:val="00A4142B"/>
    <w:rsid w:val="00B02BB9"/>
    <w:rsid w:val="00C13150"/>
    <w:rsid w:val="00E04562"/>
    <w:rsid w:val="00E810AD"/>
    <w:rsid w:val="00EB5FB1"/>
    <w:rsid w:val="00F16B9B"/>
    <w:rsid w:val="00F73667"/>
    <w:rsid w:val="00F7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150"/>
  </w:style>
  <w:style w:type="paragraph" w:styleId="Cmsor4">
    <w:name w:val="heading 4"/>
    <w:basedOn w:val="Norml"/>
    <w:link w:val="Cmsor4Char"/>
    <w:uiPriority w:val="9"/>
    <w:qFormat/>
    <w:rsid w:val="00E810A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810A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810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10A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810AD"/>
    <w:rPr>
      <w:color w:val="0000FF"/>
      <w:u w:val="single"/>
    </w:rPr>
  </w:style>
  <w:style w:type="character" w:customStyle="1" w:styleId="small">
    <w:name w:val="small"/>
    <w:basedOn w:val="Bekezdsalapbettpusa"/>
    <w:rsid w:val="00E810AD"/>
  </w:style>
  <w:style w:type="paragraph" w:styleId="Buborkszveg">
    <w:name w:val="Balloon Text"/>
    <w:basedOn w:val="Norml"/>
    <w:link w:val="BuborkszvegChar"/>
    <w:uiPriority w:val="99"/>
    <w:semiHidden/>
    <w:unhideWhenUsed/>
    <w:rsid w:val="00E810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zprem.hu/letoltesek/doc_download/1032-2003-evi-xcii-toerveny" TargetMode="External"/><Relationship Id="rId5" Type="http://schemas.openxmlformats.org/officeDocument/2006/relationships/hyperlink" Target="http://www.veszprem.hu/letoltesek/doc_download/1031-1990-evi-c-toerv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Öskü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Adóügy</dc:creator>
  <cp:keywords/>
  <dc:description/>
  <cp:lastModifiedBy>adougy</cp:lastModifiedBy>
  <cp:revision>10</cp:revision>
  <dcterms:created xsi:type="dcterms:W3CDTF">2014-03-12T15:51:00Z</dcterms:created>
  <dcterms:modified xsi:type="dcterms:W3CDTF">2017-02-28T09:25:00Z</dcterms:modified>
</cp:coreProperties>
</file>